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013" w:rsidRPr="00DB16A7" w:rsidRDefault="00AB6013" w:rsidP="00AB6013">
      <w:pPr>
        <w:spacing w:after="0" w:line="360" w:lineRule="auto"/>
        <w:jc w:val="center"/>
        <w:rPr>
          <w:rFonts w:ascii="Times New Roman" w:hAnsi="Times New Roman"/>
          <w:b/>
          <w:sz w:val="30"/>
          <w:szCs w:val="30"/>
        </w:rPr>
      </w:pPr>
      <w:r>
        <w:rPr>
          <w:rFonts w:ascii="Times New Roman" w:hAnsi="Times New Roman"/>
          <w:b/>
          <w:sz w:val="30"/>
          <w:szCs w:val="30"/>
        </w:rPr>
        <w:t xml:space="preserve">Variabilidade espaço-temporal da temperatura e difusividade térmica do solo </w:t>
      </w:r>
      <w:r w:rsidRPr="00DB16A7">
        <w:rPr>
          <w:rFonts w:ascii="Times New Roman" w:hAnsi="Times New Roman"/>
          <w:b/>
          <w:sz w:val="30"/>
          <w:szCs w:val="30"/>
        </w:rPr>
        <w:t>de Lagoa Seca-PB</w:t>
      </w:r>
    </w:p>
    <w:p w:rsidR="006362D9" w:rsidRPr="0099663B" w:rsidRDefault="006362D9" w:rsidP="006362D9">
      <w:pPr>
        <w:spacing w:after="0" w:line="480" w:lineRule="auto"/>
        <w:jc w:val="center"/>
        <w:rPr>
          <w:rFonts w:ascii="Times New Roman" w:hAnsi="Times New Roman"/>
          <w:vertAlign w:val="superscript"/>
        </w:rPr>
      </w:pPr>
      <w:r w:rsidRPr="0099663B">
        <w:rPr>
          <w:rFonts w:ascii="Times New Roman" w:hAnsi="Times New Roman"/>
        </w:rPr>
        <w:t>Júlio Mannuel Tavares Diniz</w:t>
      </w:r>
      <w:r w:rsidRPr="0099663B">
        <w:rPr>
          <w:rFonts w:ascii="Times New Roman" w:hAnsi="Times New Roman"/>
          <w:vertAlign w:val="superscript"/>
        </w:rPr>
        <w:t>1</w:t>
      </w:r>
      <w:r w:rsidR="003102C6" w:rsidRPr="003102C6">
        <w:rPr>
          <w:rFonts w:ascii="Times New Roman" w:hAnsi="Times New Roman"/>
          <w:vertAlign w:val="superscript"/>
        </w:rPr>
        <w:t>*</w:t>
      </w:r>
      <w:r w:rsidRPr="0099663B">
        <w:rPr>
          <w:rFonts w:ascii="Times New Roman" w:hAnsi="Times New Roman"/>
        </w:rPr>
        <w:t>, Renilson Targino Dantas</w:t>
      </w:r>
      <w:r w:rsidRPr="0099663B">
        <w:rPr>
          <w:rFonts w:ascii="Times New Roman" w:hAnsi="Times New Roman"/>
          <w:vertAlign w:val="superscript"/>
        </w:rPr>
        <w:t>1</w:t>
      </w:r>
      <w:r w:rsidRPr="0099663B">
        <w:rPr>
          <w:rFonts w:ascii="Times New Roman" w:hAnsi="Times New Roman"/>
        </w:rPr>
        <w:t xml:space="preserve"> e José Fideles Filho</w:t>
      </w:r>
      <w:r w:rsidR="008938A8">
        <w:rPr>
          <w:rFonts w:ascii="Times New Roman" w:hAnsi="Times New Roman"/>
          <w:vertAlign w:val="superscript"/>
        </w:rPr>
        <w:t>2</w:t>
      </w:r>
    </w:p>
    <w:p w:rsidR="004A113A" w:rsidRDefault="006362D9" w:rsidP="00856A0D">
      <w:pPr>
        <w:spacing w:after="0" w:line="360" w:lineRule="auto"/>
        <w:jc w:val="center"/>
        <w:rPr>
          <w:rFonts w:ascii="Times New Roman" w:hAnsi="Times New Roman"/>
        </w:rPr>
      </w:pPr>
      <w:r w:rsidRPr="0099663B">
        <w:rPr>
          <w:rFonts w:ascii="Times New Roman" w:hAnsi="Times New Roman"/>
          <w:vertAlign w:val="superscript"/>
        </w:rPr>
        <w:t>1</w:t>
      </w:r>
      <w:r w:rsidRPr="0099663B">
        <w:rPr>
          <w:rFonts w:ascii="Times New Roman" w:hAnsi="Times New Roman"/>
        </w:rPr>
        <w:t>Universidade Federal de Campina Grande</w:t>
      </w:r>
      <w:r w:rsidR="009533C7">
        <w:rPr>
          <w:rFonts w:ascii="Times New Roman" w:hAnsi="Times New Roman"/>
        </w:rPr>
        <w:t xml:space="preserve"> (UFCG)</w:t>
      </w:r>
      <w:r w:rsidRPr="0099663B">
        <w:rPr>
          <w:rFonts w:ascii="Times New Roman" w:hAnsi="Times New Roman"/>
        </w:rPr>
        <w:t xml:space="preserve">, </w:t>
      </w:r>
      <w:r w:rsidR="009533C7" w:rsidRPr="0099663B">
        <w:rPr>
          <w:rFonts w:ascii="Times New Roman" w:hAnsi="Times New Roman"/>
        </w:rPr>
        <w:t>Campina Grande, PB, Brasil</w:t>
      </w:r>
    </w:p>
    <w:p w:rsidR="00A34EDD" w:rsidRDefault="00A34EDD" w:rsidP="00856A0D">
      <w:pPr>
        <w:spacing w:after="0" w:line="360" w:lineRule="auto"/>
        <w:jc w:val="center"/>
        <w:rPr>
          <w:rFonts w:ascii="Times New Roman" w:hAnsi="Times New Roman"/>
        </w:rPr>
      </w:pPr>
      <w:r w:rsidRPr="0099663B">
        <w:rPr>
          <w:rFonts w:ascii="Times New Roman" w:hAnsi="Times New Roman"/>
        </w:rPr>
        <w:t>Unidade Acadêmica de Ciências Atmosféricas</w:t>
      </w:r>
    </w:p>
    <w:p w:rsidR="00A66E13" w:rsidRDefault="00A66E13" w:rsidP="00856A0D">
      <w:pPr>
        <w:spacing w:after="0" w:line="360" w:lineRule="auto"/>
        <w:jc w:val="center"/>
        <w:rPr>
          <w:rFonts w:ascii="Times New Roman" w:hAnsi="Times New Roman"/>
        </w:rPr>
      </w:pPr>
      <w:r w:rsidRPr="0099663B">
        <w:rPr>
          <w:rFonts w:ascii="Times New Roman" w:hAnsi="Times New Roman"/>
          <w:vertAlign w:val="superscript"/>
        </w:rPr>
        <w:t>2</w:t>
      </w:r>
      <w:r w:rsidRPr="0099663B">
        <w:rPr>
          <w:rFonts w:ascii="Times New Roman" w:hAnsi="Times New Roman"/>
        </w:rPr>
        <w:t>Universidade Estadual da Paraíba</w:t>
      </w:r>
      <w:r w:rsidR="003102C6">
        <w:rPr>
          <w:rFonts w:ascii="Times New Roman" w:hAnsi="Times New Roman"/>
        </w:rPr>
        <w:t xml:space="preserve"> (UEPB)</w:t>
      </w:r>
      <w:r w:rsidRPr="0099663B">
        <w:rPr>
          <w:rFonts w:ascii="Times New Roman" w:hAnsi="Times New Roman"/>
        </w:rPr>
        <w:t>,</w:t>
      </w:r>
      <w:r>
        <w:rPr>
          <w:rFonts w:ascii="Times New Roman" w:hAnsi="Times New Roman"/>
        </w:rPr>
        <w:t xml:space="preserve"> </w:t>
      </w:r>
      <w:r w:rsidRPr="0099663B">
        <w:rPr>
          <w:rFonts w:ascii="Times New Roman" w:hAnsi="Times New Roman"/>
        </w:rPr>
        <w:t>Campina Grande, PB, Brasil</w:t>
      </w:r>
    </w:p>
    <w:p w:rsidR="003102C6" w:rsidRDefault="003102C6" w:rsidP="00856A0D">
      <w:pPr>
        <w:spacing w:after="0" w:line="360" w:lineRule="auto"/>
        <w:jc w:val="center"/>
        <w:rPr>
          <w:rFonts w:ascii="Times New Roman" w:hAnsi="Times New Roman"/>
        </w:rPr>
      </w:pPr>
      <w:r w:rsidRPr="0099663B">
        <w:rPr>
          <w:rFonts w:ascii="Times New Roman" w:hAnsi="Times New Roman"/>
        </w:rPr>
        <w:t>Centro de Ciências e Tecnologia</w:t>
      </w:r>
    </w:p>
    <w:p w:rsidR="00776035" w:rsidRDefault="00856A0D" w:rsidP="00856A0D">
      <w:pPr>
        <w:spacing w:after="0" w:line="360" w:lineRule="auto"/>
        <w:jc w:val="center"/>
        <w:rPr>
          <w:rFonts w:ascii="Times New Roman" w:hAnsi="Times New Roman"/>
        </w:rPr>
      </w:pPr>
      <w:r>
        <w:rPr>
          <w:rFonts w:ascii="Times New Roman" w:hAnsi="Times New Roman"/>
          <w:vertAlign w:val="superscript"/>
        </w:rPr>
        <w:t>*</w:t>
      </w:r>
      <w:r>
        <w:rPr>
          <w:rFonts w:ascii="Times New Roman" w:hAnsi="Times New Roman"/>
        </w:rPr>
        <w:t>Autor correspondente</w:t>
      </w:r>
      <w:r w:rsidRPr="00856A0D">
        <w:rPr>
          <w:rFonts w:ascii="Times New Roman" w:hAnsi="Times New Roman"/>
        </w:rPr>
        <w:t xml:space="preserve">: e-mail: </w:t>
      </w:r>
      <w:r w:rsidRPr="0099663B">
        <w:rPr>
          <w:rFonts w:ascii="Times New Roman" w:hAnsi="Times New Roman"/>
        </w:rPr>
        <w:t>julio_mannuel@hotmail.com</w:t>
      </w:r>
      <w:r>
        <w:rPr>
          <w:rFonts w:ascii="Times New Roman" w:hAnsi="Times New Roman"/>
        </w:rPr>
        <w:t xml:space="preserve">, </w:t>
      </w:r>
    </w:p>
    <w:p w:rsidR="006362D9" w:rsidRDefault="00856A0D" w:rsidP="006463E2">
      <w:pPr>
        <w:spacing w:after="0" w:line="360" w:lineRule="auto"/>
        <w:jc w:val="center"/>
        <w:rPr>
          <w:rFonts w:ascii="Times New Roman" w:hAnsi="Times New Roman"/>
        </w:rPr>
      </w:pPr>
      <w:r w:rsidRPr="0099663B">
        <w:rPr>
          <w:rFonts w:ascii="Times New Roman" w:hAnsi="Times New Roman"/>
        </w:rPr>
        <w:t>renilson@dca.ufcg.edu.br</w:t>
      </w:r>
      <w:r>
        <w:rPr>
          <w:rFonts w:ascii="Times New Roman" w:hAnsi="Times New Roman"/>
        </w:rPr>
        <w:t>, fidelesfilho@uol.com.br</w:t>
      </w:r>
    </w:p>
    <w:p w:rsidR="006463E2" w:rsidRDefault="006463E2" w:rsidP="006463E2">
      <w:pPr>
        <w:spacing w:after="0" w:line="360" w:lineRule="auto"/>
        <w:jc w:val="center"/>
        <w:rPr>
          <w:rFonts w:ascii="Times New Roman" w:hAnsi="Times New Roman"/>
        </w:rPr>
      </w:pPr>
    </w:p>
    <w:p w:rsidR="00D447EE" w:rsidRDefault="006362D9" w:rsidP="00CC2887">
      <w:pPr>
        <w:spacing w:after="0" w:line="360" w:lineRule="auto"/>
        <w:ind w:firstLine="720"/>
        <w:jc w:val="both"/>
        <w:rPr>
          <w:i/>
        </w:rPr>
      </w:pPr>
      <w:r w:rsidRPr="006362D9">
        <w:rPr>
          <w:i/>
        </w:rPr>
        <w:t>Como autor correspondente, li todas as instruções para submissão e declaro que sou responsável pelas informações inseridas no sistema editorial da revista. Asseguro que a contribuição é original e inédita e que não está sendo avaliada para publicação por outra revista e que não será retirada do processo editorial até a decisão final da administração da Revista Ambiente &amp; Água.</w:t>
      </w:r>
    </w:p>
    <w:p w:rsidR="00D447EE" w:rsidRDefault="00D447EE" w:rsidP="00CC2887">
      <w:pPr>
        <w:spacing w:line="360" w:lineRule="auto"/>
        <w:ind w:firstLine="720"/>
        <w:jc w:val="both"/>
        <w:rPr>
          <w:i/>
        </w:rPr>
      </w:pPr>
      <w:r w:rsidRPr="00D447EE">
        <w:rPr>
          <w:i/>
        </w:rPr>
        <w:t xml:space="preserve">Os autores não têm quaisquer interesses financeiros na publicação que possam comprometer a integridade da publicação. </w:t>
      </w:r>
    </w:p>
    <w:p w:rsidR="006362D9" w:rsidRPr="006362D9" w:rsidRDefault="006362D9" w:rsidP="006362D9">
      <w:pPr>
        <w:spacing w:after="0" w:line="360" w:lineRule="auto"/>
        <w:ind w:firstLine="720"/>
        <w:jc w:val="both"/>
        <w:rPr>
          <w:rFonts w:ascii="Times New Roman" w:hAnsi="Times New Roman"/>
        </w:rPr>
      </w:pPr>
      <w:r w:rsidRPr="006362D9">
        <w:rPr>
          <w:rFonts w:ascii="Times New Roman" w:hAnsi="Times New Roman"/>
        </w:rPr>
        <w:t xml:space="preserve">Este trabalho é proveniente da minha dissertação apresentada ao Programa de Pós-Graduação em Meteorologia da Universidade Federal de Campina Grande (UFCG). Este aborda uma temática, propriedades e características térmicas do solo, ainda pouco explorada no Brasil. Medições de temperatura em diferentes profundidades do solo são freqüentemente realizadas em estações meteorológicas, no entanto, pouco se utiliza de tal acervo de dados uma vez que grande parte dos estudos não considera o fator térmico como limitante para a produção agrícola (atribuem maior ênfase ao fator hídrico). Este trabalho é o primeiro para a região de Lagoa Seca-PB, o qual se tornou possível a partir da parceria firmada com a EMEPA/PB. Portanto, acredito que este seja um trabalho digno de ser publicado na </w:t>
      </w:r>
      <w:r>
        <w:rPr>
          <w:rFonts w:ascii="Times New Roman" w:hAnsi="Times New Roman"/>
        </w:rPr>
        <w:t xml:space="preserve">presente revista. </w:t>
      </w:r>
    </w:p>
    <w:sectPr w:rsidR="006362D9" w:rsidRPr="006362D9" w:rsidSect="006362D9">
      <w:pgSz w:w="11907" w:h="16839" w:code="9"/>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compat/>
  <w:rsids>
    <w:rsidRoot w:val="006362D9"/>
    <w:rsid w:val="00043753"/>
    <w:rsid w:val="001662A3"/>
    <w:rsid w:val="001B5602"/>
    <w:rsid w:val="003102C6"/>
    <w:rsid w:val="00324E5B"/>
    <w:rsid w:val="00342846"/>
    <w:rsid w:val="0035079C"/>
    <w:rsid w:val="004A113A"/>
    <w:rsid w:val="004F183D"/>
    <w:rsid w:val="006362D9"/>
    <w:rsid w:val="006463E2"/>
    <w:rsid w:val="006B25B0"/>
    <w:rsid w:val="00775B5F"/>
    <w:rsid w:val="00776035"/>
    <w:rsid w:val="007B087D"/>
    <w:rsid w:val="007B764D"/>
    <w:rsid w:val="00802C7A"/>
    <w:rsid w:val="00810F7D"/>
    <w:rsid w:val="00856A0D"/>
    <w:rsid w:val="008938A8"/>
    <w:rsid w:val="009533C7"/>
    <w:rsid w:val="009A1B01"/>
    <w:rsid w:val="00A34EDD"/>
    <w:rsid w:val="00A37B75"/>
    <w:rsid w:val="00A66E13"/>
    <w:rsid w:val="00AB6013"/>
    <w:rsid w:val="00AE51D5"/>
    <w:rsid w:val="00B06AE1"/>
    <w:rsid w:val="00CC2887"/>
    <w:rsid w:val="00D447EE"/>
    <w:rsid w:val="00DF004C"/>
    <w:rsid w:val="00E00029"/>
    <w:rsid w:val="00E547DC"/>
    <w:rsid w:val="00FB2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D9"/>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362D9"/>
    <w:rPr>
      <w:color w:val="0000FF"/>
      <w:u w:val="single"/>
    </w:rPr>
  </w:style>
  <w:style w:type="character" w:styleId="HiperlinkVisitado">
    <w:name w:val="FollowedHyperlink"/>
    <w:basedOn w:val="Fontepargpadro"/>
    <w:uiPriority w:val="99"/>
    <w:semiHidden/>
    <w:unhideWhenUsed/>
    <w:rsid w:val="001B560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268</Words>
  <Characters>1534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Desconhecido</dc:creator>
  <cp:lastModifiedBy>Desconhecido</cp:lastModifiedBy>
  <cp:revision>20</cp:revision>
  <dcterms:created xsi:type="dcterms:W3CDTF">2014-09-18T14:17:00Z</dcterms:created>
  <dcterms:modified xsi:type="dcterms:W3CDTF">2014-09-18T14:37:00Z</dcterms:modified>
</cp:coreProperties>
</file>